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CF" w:rsidRDefault="006E4CCF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6E4CCF" w:rsidRPr="004F25BC" w:rsidRDefault="006E4CCF" w:rsidP="00B15D33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6E4CCF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廖</w:t>
            </w:r>
            <w:proofErr w:type="gramEnd"/>
            <w:r>
              <w:rPr>
                <w:rFonts w:ascii="宋体" w:hint="eastAsia"/>
              </w:rPr>
              <w:t>中举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1985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6E4CCF" w:rsidTr="00B07C3F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浙江理工大学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工商管理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CCF" w:rsidRDefault="006E4CCF" w:rsidP="00B07C3F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</w:tr>
      <w:tr w:rsidR="006E4CCF" w:rsidTr="00A975F3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/>
                </w:rPr>
                <w:t>2015-3-31</w:t>
              </w:r>
            </w:smartTag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CCF" w:rsidRDefault="006E4CCF" w:rsidP="008A3A77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年</w:t>
            </w:r>
          </w:p>
        </w:tc>
      </w:tr>
      <w:tr w:rsidR="006E4CCF" w:rsidTr="00A975F3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专技十级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/>
                </w:rPr>
                <w:t>2015-3-31</w:t>
              </w:r>
            </w:smartTag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8A3A7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CCF" w:rsidRDefault="006E4CCF" w:rsidP="008A3A77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年</w:t>
            </w:r>
          </w:p>
        </w:tc>
      </w:tr>
      <w:tr w:rsidR="006E4CCF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6E4CCF" w:rsidRDefault="006E4CCF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CCF" w:rsidRDefault="006E4CCF" w:rsidP="00F35B91">
            <w:pPr>
              <w:jc w:val="center"/>
              <w:rPr>
                <w:color w:val="000000"/>
                <w:sz w:val="24"/>
              </w:rPr>
            </w:pPr>
            <w:r w:rsidRPr="003B47E7">
              <w:rPr>
                <w:rFonts w:ascii="MS Gothic" w:eastAsia="MS Gothic" w:hAnsi="MS Gothic" w:cs="MS Gothic" w:hint="eastAsia"/>
                <w:color w:val="333333"/>
                <w:sz w:val="24"/>
              </w:rPr>
              <w:t>☑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□实验技术</w:t>
            </w:r>
          </w:p>
        </w:tc>
      </w:tr>
      <w:tr w:rsidR="006E4CCF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CCF" w:rsidRDefault="006E4CCF" w:rsidP="00B15D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□五级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□六级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□七级</w:t>
            </w:r>
            <w:r>
              <w:rPr>
                <w:rFonts w:ascii="宋体"/>
              </w:rPr>
              <w:t xml:space="preserve">  </w:t>
            </w:r>
            <w:r w:rsidR="00B15D33"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>八级</w:t>
            </w:r>
            <w:r>
              <w:rPr>
                <w:rFonts w:ascii="宋体"/>
              </w:rPr>
              <w:t xml:space="preserve">  </w:t>
            </w:r>
            <w:r w:rsidR="00B15D33" w:rsidRPr="003B47E7">
              <w:rPr>
                <w:rFonts w:ascii="MS Gothic" w:eastAsia="MS Gothic" w:hAnsi="MS Gothic" w:cs="MS Gothic" w:hint="eastAsia"/>
                <w:color w:val="333333"/>
                <w:sz w:val="24"/>
              </w:rPr>
              <w:t>☑</w:t>
            </w:r>
            <w:r>
              <w:rPr>
                <w:rFonts w:ascii="宋体" w:hint="eastAsia"/>
              </w:rPr>
              <w:t>九级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□十级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□十一级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□十二级</w:t>
            </w:r>
          </w:p>
        </w:tc>
      </w:tr>
      <w:tr w:rsidR="006E4CCF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CCF" w:rsidRDefault="006E4CCF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/>
                <w:sz w:val="24"/>
                <w:u w:val="single"/>
              </w:rPr>
              <w:t xml:space="preserve">    P    </w:t>
            </w:r>
          </w:p>
          <w:p w:rsidR="006E4CCF" w:rsidRPr="00447DAB" w:rsidRDefault="006E4CCF" w:rsidP="00B15D33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sz w:val="24"/>
              </w:rPr>
              <w:t>1/2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/>
                <w:sz w:val="24"/>
                <w:u w:val="single"/>
              </w:rPr>
              <w:t xml:space="preserve">  </w:t>
            </w:r>
            <w:r w:rsidR="00B15D33">
              <w:rPr>
                <w:rFonts w:eastAsia="黑体" w:hint="eastAsia"/>
                <w:sz w:val="24"/>
                <w:u w:val="single"/>
              </w:rPr>
              <w:t>九</w:t>
            </w:r>
            <w:r>
              <w:rPr>
                <w:rFonts w:eastAsia="黑体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6E4CCF" w:rsidRDefault="006E4CCF" w:rsidP="00B15D33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6E4CCF" w:rsidRDefault="006E4CCF" w:rsidP="00B15D33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</w:p>
        </w:tc>
      </w:tr>
      <w:tr w:rsidR="006E4CCF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CCF" w:rsidRDefault="006E4CCF" w:rsidP="00B15D33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6E4CCF" w:rsidRDefault="006E4CCF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6E4CCF" w:rsidRDefault="006E4CCF" w:rsidP="00B15D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E4CCF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CCF" w:rsidRDefault="006E4CCF" w:rsidP="00B15D33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6E4CCF" w:rsidRDefault="006E4CCF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6E4CCF" w:rsidRDefault="006E4CCF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6E4CCF" w:rsidRDefault="006E4CCF" w:rsidP="009C1429">
            <w:pPr>
              <w:snapToGrid w:val="0"/>
              <w:ind w:firstLine="720"/>
              <w:rPr>
                <w:sz w:val="24"/>
              </w:rPr>
            </w:pPr>
          </w:p>
          <w:p w:rsidR="006E4CCF" w:rsidRDefault="006E4CCF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6E4CCF" w:rsidRDefault="006E4CCF" w:rsidP="00B15D3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E4CCF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B15D33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6E4CCF" w:rsidRDefault="006E4CCF" w:rsidP="009C1429">
            <w:pPr>
              <w:snapToGrid w:val="0"/>
              <w:rPr>
                <w:rFonts w:eastAsia="黑体"/>
                <w:sz w:val="24"/>
              </w:rPr>
            </w:pPr>
          </w:p>
          <w:p w:rsidR="006E4CCF" w:rsidRDefault="006E4CCF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E4CCF" w:rsidRDefault="006E4CCF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E4CCF" w:rsidRDefault="006E4CCF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6E4CCF" w:rsidRDefault="006E4CCF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6E4CCF" w:rsidRDefault="006E4CC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6E4CCF" w:rsidRDefault="006E4CCF" w:rsidP="009C1429">
            <w:pPr>
              <w:spacing w:line="400" w:lineRule="exact"/>
              <w:rPr>
                <w:rFonts w:ascii="宋体"/>
              </w:rPr>
            </w:pPr>
          </w:p>
          <w:p w:rsidR="006E4CCF" w:rsidRDefault="006E4CCF" w:rsidP="009C1429">
            <w:pPr>
              <w:spacing w:line="400" w:lineRule="exact"/>
              <w:rPr>
                <w:rFonts w:ascii="宋体"/>
              </w:rPr>
            </w:pPr>
          </w:p>
          <w:p w:rsidR="006E4CCF" w:rsidRDefault="006E4CCF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6E4CCF" w:rsidRDefault="006E4CCF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6E4CCF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B15D33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6E4CCF" w:rsidRDefault="006E4CCF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E4CCF" w:rsidRDefault="006E4CCF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E4CCF" w:rsidRDefault="006E4CCF" w:rsidP="00B15D33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6E4CCF" w:rsidRDefault="006E4CCF" w:rsidP="00B15D33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6E4CCF" w:rsidRDefault="006E4CCF" w:rsidP="00B15D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6E4CCF" w:rsidRDefault="006E4CCF" w:rsidP="00B15D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6E4CCF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F" w:rsidRDefault="006E4CCF" w:rsidP="00B15D33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6E4CCF" w:rsidRDefault="006E4CCF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E4CCF" w:rsidRDefault="006E4CCF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6E4CCF" w:rsidRDefault="006E4CCF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6E4CCF" w:rsidRDefault="006E4CCF" w:rsidP="00B15D33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6E4CCF" w:rsidRDefault="006E4CCF" w:rsidP="00B15D33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E4CCF" w:rsidRDefault="006E4CCF" w:rsidP="00B15D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CF" w:rsidRDefault="006E4CCF" w:rsidP="00B15D3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6E4CCF" w:rsidRDefault="006E4CCF" w:rsidP="004F25BC">
      <w:pPr>
        <w:rPr>
          <w:b/>
          <w:sz w:val="28"/>
        </w:rPr>
        <w:sectPr w:rsidR="006E4CCF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6E4CCF" w:rsidRDefault="006E4CCF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</w:t>
      </w:r>
      <w:smartTag w:uri="urn:schemas-microsoft-com:office:smarttags" w:element="chsdate">
        <w:smartTagPr>
          <w:attr w:name="Year" w:val="2016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黑体" w:eastAsia="黑体"/>
            <w:b/>
            <w:sz w:val="28"/>
            <w:szCs w:val="28"/>
          </w:rPr>
          <w:t>2014</w:t>
        </w:r>
        <w:r>
          <w:rPr>
            <w:rFonts w:ascii="黑体" w:eastAsia="黑体" w:hint="eastAsia"/>
            <w:b/>
            <w:sz w:val="28"/>
            <w:szCs w:val="28"/>
          </w:rPr>
          <w:t>年</w:t>
        </w:r>
        <w:r>
          <w:rPr>
            <w:rFonts w:ascii="黑体" w:eastAsia="黑体"/>
            <w:b/>
            <w:sz w:val="28"/>
            <w:szCs w:val="28"/>
          </w:rPr>
          <w:t>1</w:t>
        </w:r>
        <w:r>
          <w:rPr>
            <w:rFonts w:ascii="黑体" w:eastAsia="黑体" w:hint="eastAsia"/>
            <w:b/>
            <w:sz w:val="28"/>
            <w:szCs w:val="28"/>
          </w:rPr>
          <w:t>月</w:t>
        </w:r>
        <w:r>
          <w:rPr>
            <w:rFonts w:ascii="黑体" w:eastAsia="黑体"/>
            <w:b/>
            <w:sz w:val="28"/>
            <w:szCs w:val="28"/>
          </w:rPr>
          <w:t>1</w:t>
        </w:r>
        <w:r>
          <w:rPr>
            <w:rFonts w:ascii="黑体" w:eastAsia="黑体" w:hint="eastAsia"/>
            <w:b/>
            <w:sz w:val="28"/>
            <w:szCs w:val="28"/>
          </w:rPr>
          <w:t>日</w:t>
        </w:r>
      </w:smartTag>
      <w:r>
        <w:rPr>
          <w:rFonts w:ascii="黑体" w:eastAsia="黑体" w:hint="eastAsia"/>
          <w:b/>
          <w:sz w:val="28"/>
          <w:szCs w:val="28"/>
        </w:rPr>
        <w:t>至</w:t>
      </w:r>
      <w:smartTag w:uri="urn:schemas-microsoft-com:office:smarttags" w:element="chsdate">
        <w:smartTagPr>
          <w:attr w:name="Year" w:val="2016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黑体" w:eastAsia="黑体"/>
            <w:b/>
            <w:sz w:val="28"/>
            <w:szCs w:val="28"/>
          </w:rPr>
          <w:t>2016</w:t>
        </w:r>
        <w:r>
          <w:rPr>
            <w:rFonts w:ascii="黑体" w:eastAsia="黑体" w:hint="eastAsia"/>
            <w:b/>
            <w:sz w:val="28"/>
            <w:szCs w:val="28"/>
          </w:rPr>
          <w:t>年</w:t>
        </w:r>
        <w:r>
          <w:rPr>
            <w:rFonts w:ascii="黑体" w:eastAsia="黑体"/>
            <w:b/>
            <w:sz w:val="28"/>
            <w:szCs w:val="28"/>
          </w:rPr>
          <w:t>12</w:t>
        </w:r>
        <w:r>
          <w:rPr>
            <w:rFonts w:ascii="黑体" w:eastAsia="黑体" w:hint="eastAsia"/>
            <w:b/>
            <w:sz w:val="28"/>
            <w:szCs w:val="28"/>
          </w:rPr>
          <w:t>月</w:t>
        </w:r>
        <w:r>
          <w:rPr>
            <w:rFonts w:ascii="黑体" w:eastAsia="黑体"/>
            <w:b/>
            <w:sz w:val="28"/>
            <w:szCs w:val="28"/>
          </w:rPr>
          <w:t>31</w:t>
        </w:r>
        <w:r>
          <w:rPr>
            <w:rFonts w:ascii="黑体" w:eastAsia="黑体" w:hint="eastAsia"/>
            <w:b/>
            <w:sz w:val="28"/>
            <w:szCs w:val="28"/>
          </w:rPr>
          <w:t>日</w:t>
        </w:r>
      </w:smartTag>
      <w:r>
        <w:rPr>
          <w:rFonts w:ascii="黑体" w:eastAsia="黑体" w:hint="eastAsia"/>
          <w:b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407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6E4CCF" w:rsidTr="00244FB4">
        <w:trPr>
          <w:cantSplit/>
          <w:trHeight w:val="140"/>
          <w:jc w:val="center"/>
        </w:trPr>
        <w:tc>
          <w:tcPr>
            <w:tcW w:w="10502" w:type="dxa"/>
            <w:gridSpan w:val="35"/>
          </w:tcPr>
          <w:p w:rsidR="006E4CCF" w:rsidRDefault="006E4CCF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E4CCF" w:rsidTr="00244FB4">
        <w:trPr>
          <w:cantSplit/>
          <w:trHeight w:val="348"/>
          <w:jc w:val="center"/>
        </w:trPr>
        <w:tc>
          <w:tcPr>
            <w:tcW w:w="2807" w:type="dxa"/>
            <w:gridSpan w:val="5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  <w:p w:rsidR="006E4CCF" w:rsidRDefault="006E4CCF" w:rsidP="009C1429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( </w:t>
            </w:r>
            <w:r>
              <w:rPr>
                <w:rFonts w:ascii="宋体" w:hAnsi="宋体" w:hint="eastAsia"/>
                <w:spacing w:val="-8"/>
                <w:szCs w:val="21"/>
              </w:rPr>
              <w:t>校内编号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批文号</w:t>
            </w:r>
            <w:r>
              <w:rPr>
                <w:rFonts w:ascii="宋体" w:hAnsi="宋体"/>
                <w:spacing w:val="-8"/>
                <w:szCs w:val="21"/>
              </w:rPr>
              <w:t xml:space="preserve"> )</w:t>
            </w:r>
          </w:p>
        </w:tc>
        <w:tc>
          <w:tcPr>
            <w:tcW w:w="1398" w:type="dxa"/>
            <w:gridSpan w:val="4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40" w:type="dxa"/>
            <w:gridSpan w:val="5"/>
            <w:vAlign w:val="center"/>
          </w:tcPr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E4CCF" w:rsidTr="00244FB4">
        <w:trPr>
          <w:cantSplit/>
          <w:trHeight w:val="229"/>
          <w:jc w:val="center"/>
        </w:trPr>
        <w:tc>
          <w:tcPr>
            <w:tcW w:w="2807" w:type="dxa"/>
            <w:gridSpan w:val="5"/>
            <w:vAlign w:val="center"/>
          </w:tcPr>
          <w:p w:rsidR="006E4CCF" w:rsidRPr="00244FB4" w:rsidRDefault="006E4CCF" w:rsidP="00244FB4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环境政策工具、生态创新与企业的竞争优势创造机制研究：基于政策工具组合的视角（</w:t>
            </w:r>
            <w:r>
              <w:rPr>
                <w:rFonts w:ascii="仿宋_GB2312" w:eastAsia="仿宋_GB2312"/>
                <w:sz w:val="20"/>
                <w:szCs w:val="20"/>
              </w:rPr>
              <w:t>16092156-A</w:t>
            </w:r>
            <w:r>
              <w:rPr>
                <w:rFonts w:ascii="仿宋_GB2312"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6E4CCF" w:rsidRPr="00244FB4" w:rsidRDefault="006E4CCF" w:rsidP="00244FB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国家自然科学基金委</w:t>
            </w:r>
          </w:p>
        </w:tc>
        <w:tc>
          <w:tcPr>
            <w:tcW w:w="960" w:type="dxa"/>
            <w:gridSpan w:val="7"/>
            <w:vAlign w:val="center"/>
          </w:tcPr>
          <w:p w:rsidR="006E4CCF" w:rsidRPr="009567BD" w:rsidRDefault="006E4CCF" w:rsidP="009567B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国家级一般</w:t>
            </w:r>
          </w:p>
        </w:tc>
        <w:tc>
          <w:tcPr>
            <w:tcW w:w="1080" w:type="dxa"/>
            <w:gridSpan w:val="5"/>
            <w:vAlign w:val="center"/>
          </w:tcPr>
          <w:p w:rsidR="006E4CCF" w:rsidRPr="00244FB4" w:rsidRDefault="006E4CCF" w:rsidP="00244FB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2017.1-2019.12</w:t>
            </w:r>
          </w:p>
        </w:tc>
        <w:tc>
          <w:tcPr>
            <w:tcW w:w="1464" w:type="dxa"/>
            <w:gridSpan w:val="7"/>
            <w:vAlign w:val="center"/>
          </w:tcPr>
          <w:p w:rsidR="006E4CCF" w:rsidRPr="00244FB4" w:rsidRDefault="006E4CCF" w:rsidP="00244FB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1/7</w:t>
            </w:r>
          </w:p>
        </w:tc>
        <w:tc>
          <w:tcPr>
            <w:tcW w:w="1440" w:type="dxa"/>
            <w:gridSpan w:val="5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29"/>
          <w:jc w:val="center"/>
        </w:trPr>
        <w:tc>
          <w:tcPr>
            <w:tcW w:w="2807" w:type="dxa"/>
            <w:gridSpan w:val="5"/>
            <w:vAlign w:val="center"/>
          </w:tcPr>
          <w:p w:rsidR="006E4CCF" w:rsidRPr="00244FB4" w:rsidRDefault="006E4CCF" w:rsidP="00244FB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省际新型城镇化发展水平测度与比较研究（</w:t>
            </w:r>
            <w:r>
              <w:rPr>
                <w:rFonts w:ascii="仿宋_GB2312" w:eastAsia="仿宋_GB2312"/>
                <w:sz w:val="20"/>
                <w:szCs w:val="20"/>
              </w:rPr>
              <w:t>16096133-C</w:t>
            </w:r>
            <w:r>
              <w:rPr>
                <w:rFonts w:ascii="仿宋_GB2312"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6E4CCF" w:rsidRPr="00244FB4" w:rsidRDefault="006E4CCF" w:rsidP="00244FB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国家统计局</w:t>
            </w:r>
          </w:p>
        </w:tc>
        <w:tc>
          <w:tcPr>
            <w:tcW w:w="960" w:type="dxa"/>
            <w:gridSpan w:val="7"/>
            <w:vAlign w:val="center"/>
          </w:tcPr>
          <w:p w:rsidR="006E4CCF" w:rsidRPr="009567BD" w:rsidRDefault="006E4CCF" w:rsidP="009567B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省部级重点</w:t>
            </w:r>
          </w:p>
        </w:tc>
        <w:tc>
          <w:tcPr>
            <w:tcW w:w="1080" w:type="dxa"/>
            <w:gridSpan w:val="5"/>
            <w:vAlign w:val="center"/>
          </w:tcPr>
          <w:p w:rsidR="006E4CCF" w:rsidRPr="005F5004" w:rsidRDefault="006E4CCF" w:rsidP="005F500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2016.12-2018.12</w:t>
            </w:r>
          </w:p>
        </w:tc>
        <w:tc>
          <w:tcPr>
            <w:tcW w:w="1464" w:type="dxa"/>
            <w:gridSpan w:val="7"/>
            <w:vAlign w:val="center"/>
          </w:tcPr>
          <w:p w:rsidR="006E4CCF" w:rsidRPr="00244FB4" w:rsidRDefault="006E4CCF" w:rsidP="00244FB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1/4</w:t>
            </w:r>
          </w:p>
        </w:tc>
        <w:tc>
          <w:tcPr>
            <w:tcW w:w="1440" w:type="dxa"/>
            <w:gridSpan w:val="5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29"/>
          <w:jc w:val="center"/>
        </w:trPr>
        <w:tc>
          <w:tcPr>
            <w:tcW w:w="2807" w:type="dxa"/>
            <w:gridSpan w:val="5"/>
            <w:vAlign w:val="center"/>
          </w:tcPr>
          <w:p w:rsidR="006E4CCF" w:rsidRDefault="006E4CCF" w:rsidP="00244FB4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“机会主义”还是“环境伦理”？</w:t>
            </w:r>
            <w:r>
              <w:rPr>
                <w:rFonts w:ascii="仿宋_GB2312" w:eastAsia="仿宋_GB2312"/>
                <w:sz w:val="20"/>
                <w:szCs w:val="20"/>
              </w:rPr>
              <w:t>——</w:t>
            </w:r>
            <w:r>
              <w:rPr>
                <w:rFonts w:ascii="仿宋_GB2312" w:eastAsia="仿宋_GB2312" w:hint="eastAsia"/>
                <w:sz w:val="20"/>
                <w:szCs w:val="20"/>
              </w:rPr>
              <w:t>企业生态创新的内部动机及其作用机制研究</w:t>
            </w:r>
          </w:p>
          <w:p w:rsidR="006E4CCF" w:rsidRPr="00244FB4" w:rsidRDefault="006E4CCF" w:rsidP="009C1429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仿宋_GB2312" w:eastAsia="仿宋_GB2312"/>
                <w:sz w:val="20"/>
                <w:szCs w:val="20"/>
              </w:rPr>
              <w:t>16092014-D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6E4CCF" w:rsidRPr="00244FB4" w:rsidRDefault="006E4CCF" w:rsidP="00244FB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浙江省自然科学基金</w:t>
            </w:r>
          </w:p>
        </w:tc>
        <w:tc>
          <w:tcPr>
            <w:tcW w:w="960" w:type="dxa"/>
            <w:gridSpan w:val="7"/>
            <w:vAlign w:val="center"/>
          </w:tcPr>
          <w:p w:rsidR="006E4CCF" w:rsidRPr="009567BD" w:rsidRDefault="006E4CCF" w:rsidP="009567B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省部级一般</w:t>
            </w:r>
          </w:p>
        </w:tc>
        <w:tc>
          <w:tcPr>
            <w:tcW w:w="1080" w:type="dxa"/>
            <w:gridSpan w:val="5"/>
            <w:vAlign w:val="center"/>
          </w:tcPr>
          <w:p w:rsidR="006E4CCF" w:rsidRPr="00244FB4" w:rsidRDefault="006E4CCF" w:rsidP="00244FB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2016.1-2018.12</w:t>
            </w:r>
          </w:p>
        </w:tc>
        <w:tc>
          <w:tcPr>
            <w:tcW w:w="1464" w:type="dxa"/>
            <w:gridSpan w:val="7"/>
            <w:vAlign w:val="center"/>
          </w:tcPr>
          <w:p w:rsidR="006E4CCF" w:rsidRPr="00244FB4" w:rsidRDefault="006E4CCF" w:rsidP="00244FB4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76"/>
          <w:jc w:val="center"/>
        </w:trPr>
        <w:tc>
          <w:tcPr>
            <w:tcW w:w="10502" w:type="dxa"/>
            <w:gridSpan w:val="35"/>
            <w:vAlign w:val="center"/>
          </w:tcPr>
          <w:p w:rsidR="006E4CCF" w:rsidRDefault="006E4CCF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E4CCF" w:rsidTr="00244FB4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200" w:type="dxa"/>
            <w:gridSpan w:val="9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</w:t>
            </w: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出版社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  <w:r>
              <w:rPr>
                <w:rFonts w:ascii="宋体" w:hAnsi="宋体" w:hint="eastAsia"/>
                <w:spacing w:val="-8"/>
                <w:szCs w:val="21"/>
              </w:rPr>
              <w:t>名称、刊号</w:t>
            </w: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书号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492" w:type="dxa"/>
            <w:gridSpan w:val="7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E4CCF" w:rsidTr="00244FB4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Temporal cognition, environmental innovation, and the competitive advantage of enterprises</w:t>
            </w:r>
          </w:p>
        </w:tc>
        <w:tc>
          <w:tcPr>
            <w:tcW w:w="2200" w:type="dxa"/>
            <w:gridSpan w:val="9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Journal of Cleaner Production</w:t>
            </w:r>
          </w:p>
        </w:tc>
        <w:tc>
          <w:tcPr>
            <w:tcW w:w="1492" w:type="dxa"/>
            <w:gridSpan w:val="7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SCI</w:t>
            </w:r>
            <w:r>
              <w:rPr>
                <w:rFonts w:ascii="仿宋_GB2312" w:eastAsia="仿宋_GB2312" w:hint="eastAsia"/>
                <w:sz w:val="20"/>
                <w:szCs w:val="20"/>
              </w:rPr>
              <w:t>（二档）</w:t>
            </w:r>
            <w:r>
              <w:rPr>
                <w:rFonts w:ascii="仿宋_GB2312" w:eastAsia="仿宋_GB2312"/>
                <w:sz w:val="20"/>
                <w:szCs w:val="20"/>
              </w:rPr>
              <w:t>&amp; SSCI</w:t>
            </w:r>
          </w:p>
        </w:tc>
        <w:tc>
          <w:tcPr>
            <w:tcW w:w="1046" w:type="dxa"/>
            <w:gridSpan w:val="8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2016.11</w:t>
            </w:r>
          </w:p>
        </w:tc>
        <w:tc>
          <w:tcPr>
            <w:tcW w:w="1190" w:type="dxa"/>
            <w:gridSpan w:val="6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 xml:space="preserve">The evolution of wind energy policies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仿宋_GB2312" w:eastAsia="仿宋_GB2312"/>
                    <w:sz w:val="20"/>
                    <w:szCs w:val="20"/>
                  </w:rPr>
                  <w:t>China</w:t>
                </w:r>
              </w:smartTag>
            </w:smartTag>
            <w:r>
              <w:rPr>
                <w:rFonts w:ascii="仿宋_GB2312" w:eastAsia="仿宋_GB2312"/>
                <w:sz w:val="20"/>
                <w:szCs w:val="20"/>
              </w:rPr>
              <w:t xml:space="preserve"> (1995</w:t>
            </w:r>
            <w:r>
              <w:rPr>
                <w:rFonts w:ascii="宋体" w:hAnsi="宋体" w:cs="宋体"/>
                <w:sz w:val="20"/>
                <w:szCs w:val="20"/>
              </w:rPr>
              <w:t>–</w:t>
            </w:r>
            <w:r>
              <w:rPr>
                <w:rFonts w:ascii="仿宋_GB2312" w:eastAsia="仿宋_GB2312"/>
                <w:sz w:val="20"/>
                <w:szCs w:val="20"/>
              </w:rPr>
              <w:t>2014): An analysis based on policy instruments</w:t>
            </w:r>
          </w:p>
        </w:tc>
        <w:tc>
          <w:tcPr>
            <w:tcW w:w="2200" w:type="dxa"/>
            <w:gridSpan w:val="9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Renewable and Sustainable Energy Reviews</w:t>
            </w:r>
          </w:p>
        </w:tc>
        <w:tc>
          <w:tcPr>
            <w:tcW w:w="1492" w:type="dxa"/>
            <w:gridSpan w:val="7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SCI</w:t>
            </w:r>
            <w:r>
              <w:rPr>
                <w:rFonts w:ascii="仿宋_GB2312" w:eastAsia="仿宋_GB2312" w:hint="eastAsia"/>
                <w:sz w:val="20"/>
                <w:szCs w:val="20"/>
              </w:rPr>
              <w:t>（一档）</w:t>
            </w:r>
            <w:r>
              <w:rPr>
                <w:rFonts w:ascii="仿宋_GB2312" w:eastAsia="仿宋_GB2312"/>
                <w:sz w:val="20"/>
                <w:szCs w:val="20"/>
              </w:rPr>
              <w:t>&amp; SSCI</w:t>
            </w:r>
          </w:p>
        </w:tc>
        <w:tc>
          <w:tcPr>
            <w:tcW w:w="1046" w:type="dxa"/>
            <w:gridSpan w:val="8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2016.2</w:t>
            </w:r>
          </w:p>
        </w:tc>
        <w:tc>
          <w:tcPr>
            <w:tcW w:w="1190" w:type="dxa"/>
            <w:gridSpan w:val="6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Cognitive diversity, alertness, and team performance</w:t>
            </w:r>
          </w:p>
        </w:tc>
        <w:tc>
          <w:tcPr>
            <w:tcW w:w="2200" w:type="dxa"/>
            <w:gridSpan w:val="9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Social Behavior and Personality: an international journal</w:t>
            </w:r>
          </w:p>
        </w:tc>
        <w:tc>
          <w:tcPr>
            <w:tcW w:w="1492" w:type="dxa"/>
            <w:gridSpan w:val="7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SSCI</w:t>
            </w:r>
          </w:p>
        </w:tc>
        <w:tc>
          <w:tcPr>
            <w:tcW w:w="1046" w:type="dxa"/>
            <w:gridSpan w:val="8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2016.3</w:t>
            </w:r>
          </w:p>
        </w:tc>
        <w:tc>
          <w:tcPr>
            <w:tcW w:w="1190" w:type="dxa"/>
            <w:gridSpan w:val="6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An investigation of bureaucratic influences on absorptive capacity-market responsiveness relationships</w:t>
            </w:r>
          </w:p>
        </w:tc>
        <w:tc>
          <w:tcPr>
            <w:tcW w:w="2200" w:type="dxa"/>
            <w:gridSpan w:val="9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Asian Journal of Technology Innovation</w:t>
            </w:r>
          </w:p>
        </w:tc>
        <w:tc>
          <w:tcPr>
            <w:tcW w:w="1492" w:type="dxa"/>
            <w:gridSpan w:val="7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SSCI</w:t>
            </w:r>
          </w:p>
        </w:tc>
        <w:tc>
          <w:tcPr>
            <w:tcW w:w="1046" w:type="dxa"/>
            <w:gridSpan w:val="8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2016.1</w:t>
            </w:r>
          </w:p>
        </w:tc>
        <w:tc>
          <w:tcPr>
            <w:tcW w:w="1190" w:type="dxa"/>
            <w:gridSpan w:val="6"/>
            <w:vAlign w:val="center"/>
          </w:tcPr>
          <w:p w:rsidR="006E4CCF" w:rsidRDefault="006E4CC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2/2</w:t>
            </w:r>
            <w:r>
              <w:rPr>
                <w:rFonts w:ascii="仿宋_GB2312" w:eastAsia="仿宋_GB2312" w:hint="eastAsia"/>
                <w:sz w:val="20"/>
                <w:szCs w:val="20"/>
              </w:rPr>
              <w:t>（通讯）</w:t>
            </w: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6E4CCF" w:rsidRPr="00184B49" w:rsidRDefault="006E4CCF" w:rsidP="008A3A7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84B49">
              <w:rPr>
                <w:rFonts w:ascii="仿宋_GB2312" w:eastAsia="仿宋_GB2312"/>
                <w:sz w:val="20"/>
                <w:szCs w:val="20"/>
              </w:rPr>
              <w:lastRenderedPageBreak/>
              <w:t>Knowledge heterogeneity and team knowledge sharing as moderated by internal social capital</w:t>
            </w:r>
          </w:p>
        </w:tc>
        <w:tc>
          <w:tcPr>
            <w:tcW w:w="2200" w:type="dxa"/>
            <w:gridSpan w:val="9"/>
            <w:vAlign w:val="center"/>
          </w:tcPr>
          <w:p w:rsidR="006E4CCF" w:rsidRPr="00184B49" w:rsidRDefault="006E4CCF" w:rsidP="008A3A7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84B49">
              <w:rPr>
                <w:rFonts w:ascii="仿宋_GB2312" w:eastAsia="仿宋_GB2312"/>
                <w:sz w:val="20"/>
                <w:szCs w:val="20"/>
              </w:rPr>
              <w:t>Social Behavior and Personality: an international journal</w:t>
            </w:r>
          </w:p>
        </w:tc>
        <w:tc>
          <w:tcPr>
            <w:tcW w:w="1492" w:type="dxa"/>
            <w:gridSpan w:val="7"/>
            <w:vAlign w:val="center"/>
          </w:tcPr>
          <w:p w:rsidR="006E4CCF" w:rsidRPr="00184B49" w:rsidRDefault="006E4CCF" w:rsidP="009C1429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SSCI</w:t>
            </w:r>
          </w:p>
        </w:tc>
        <w:tc>
          <w:tcPr>
            <w:tcW w:w="1046" w:type="dxa"/>
            <w:gridSpan w:val="8"/>
            <w:vAlign w:val="center"/>
          </w:tcPr>
          <w:p w:rsidR="006E4CCF" w:rsidRPr="00184B49" w:rsidRDefault="006E4CCF" w:rsidP="009C1429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2015.3</w:t>
            </w:r>
          </w:p>
        </w:tc>
        <w:tc>
          <w:tcPr>
            <w:tcW w:w="1190" w:type="dxa"/>
            <w:gridSpan w:val="6"/>
            <w:vAlign w:val="center"/>
          </w:tcPr>
          <w:p w:rsidR="006E4CCF" w:rsidRPr="00184B49" w:rsidRDefault="006E4CCF" w:rsidP="009C1429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84B49">
              <w:rPr>
                <w:rFonts w:ascii="仿宋_GB2312" w:eastAsia="仿宋_GB2312"/>
                <w:sz w:val="20"/>
                <w:szCs w:val="20"/>
              </w:rPr>
              <w:t>2</w:t>
            </w:r>
            <w:r w:rsidRPr="00184B49">
              <w:rPr>
                <w:rFonts w:ascii="仿宋_GB2312" w:eastAsia="仿宋_GB2312" w:hint="eastAsia"/>
                <w:sz w:val="20"/>
                <w:szCs w:val="20"/>
              </w:rPr>
              <w:t>（通讯）</w:t>
            </w: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6E4CCF" w:rsidRPr="00184B49" w:rsidRDefault="006E4CCF" w:rsidP="008A3A7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84B49">
              <w:rPr>
                <w:rFonts w:ascii="仿宋_GB2312" w:eastAsia="仿宋_GB2312" w:hint="eastAsia"/>
                <w:sz w:val="20"/>
                <w:szCs w:val="20"/>
              </w:rPr>
              <w:t>钢铁企业绿色转型的影响因素及其路径</w:t>
            </w:r>
          </w:p>
        </w:tc>
        <w:tc>
          <w:tcPr>
            <w:tcW w:w="2200" w:type="dxa"/>
            <w:gridSpan w:val="9"/>
            <w:vAlign w:val="center"/>
          </w:tcPr>
          <w:p w:rsidR="006E4CCF" w:rsidRPr="00184B49" w:rsidRDefault="006E4CCF" w:rsidP="008A3A7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84B49">
              <w:rPr>
                <w:rFonts w:ascii="仿宋_GB2312" w:eastAsia="仿宋_GB2312" w:hint="eastAsia"/>
                <w:sz w:val="20"/>
                <w:szCs w:val="20"/>
              </w:rPr>
              <w:t>钢铁</w:t>
            </w:r>
          </w:p>
        </w:tc>
        <w:tc>
          <w:tcPr>
            <w:tcW w:w="1492" w:type="dxa"/>
            <w:gridSpan w:val="7"/>
            <w:vAlign w:val="center"/>
          </w:tcPr>
          <w:p w:rsidR="006E4CCF" w:rsidRPr="00184B49" w:rsidRDefault="006E4CCF" w:rsidP="009C1429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84B49">
              <w:rPr>
                <w:rFonts w:ascii="仿宋_GB2312" w:eastAsia="仿宋_GB2312" w:hint="eastAsia"/>
                <w:sz w:val="20"/>
                <w:szCs w:val="20"/>
              </w:rPr>
              <w:t>一级</w:t>
            </w:r>
            <w:r w:rsidRPr="00184B49">
              <w:rPr>
                <w:rFonts w:ascii="仿宋_GB2312" w:eastAsia="仿宋_GB2312"/>
                <w:sz w:val="20"/>
                <w:szCs w:val="20"/>
              </w:rPr>
              <w:t>A</w:t>
            </w:r>
          </w:p>
        </w:tc>
        <w:tc>
          <w:tcPr>
            <w:tcW w:w="1046" w:type="dxa"/>
            <w:gridSpan w:val="8"/>
            <w:vAlign w:val="center"/>
          </w:tcPr>
          <w:p w:rsidR="006E4CCF" w:rsidRPr="00184B49" w:rsidRDefault="006E4CCF" w:rsidP="009C1429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84B49">
              <w:rPr>
                <w:rFonts w:ascii="仿宋_GB2312" w:eastAsia="仿宋_GB2312"/>
                <w:sz w:val="20"/>
                <w:szCs w:val="20"/>
              </w:rPr>
              <w:t>2016.4</w:t>
            </w:r>
          </w:p>
        </w:tc>
        <w:tc>
          <w:tcPr>
            <w:tcW w:w="1190" w:type="dxa"/>
            <w:gridSpan w:val="6"/>
            <w:vAlign w:val="center"/>
          </w:tcPr>
          <w:p w:rsidR="006E4CCF" w:rsidRPr="00184B49" w:rsidRDefault="006E4CCF" w:rsidP="009C1429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84B49">
              <w:rPr>
                <w:rFonts w:ascii="仿宋_GB2312" w:eastAsia="仿宋_GB2312"/>
                <w:sz w:val="20"/>
                <w:szCs w:val="20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2200" w:type="dxa"/>
            <w:gridSpan w:val="9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2200" w:type="dxa"/>
            <w:gridSpan w:val="9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70"/>
          <w:jc w:val="center"/>
        </w:trPr>
        <w:tc>
          <w:tcPr>
            <w:tcW w:w="10502" w:type="dxa"/>
            <w:gridSpan w:val="35"/>
            <w:vAlign w:val="center"/>
          </w:tcPr>
          <w:p w:rsidR="006E4CCF" w:rsidRDefault="006E4CCF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E4CCF" w:rsidTr="00244FB4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908" w:type="dxa"/>
            <w:gridSpan w:val="6"/>
            <w:vAlign w:val="center"/>
          </w:tcPr>
          <w:p w:rsidR="006E4CCF" w:rsidRDefault="006E4CCF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300" w:type="dxa"/>
            <w:gridSpan w:val="4"/>
            <w:vAlign w:val="center"/>
          </w:tcPr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E4CCF" w:rsidTr="00244FB4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6E4CCF" w:rsidRPr="009567BD" w:rsidRDefault="006E4CCF" w:rsidP="009567BD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企业科技人才创新激励措施的测量、影响因素及绩效研究</w:t>
            </w:r>
          </w:p>
        </w:tc>
        <w:tc>
          <w:tcPr>
            <w:tcW w:w="1908" w:type="dxa"/>
            <w:gridSpan w:val="6"/>
            <w:vAlign w:val="center"/>
          </w:tcPr>
          <w:p w:rsidR="006E4CCF" w:rsidRPr="009567BD" w:rsidRDefault="006E4CCF" w:rsidP="009567B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中国商业联合会科学技术奖</w:t>
            </w:r>
            <w:r>
              <w:rPr>
                <w:rFonts w:ascii="仿宋_GB2312" w:eastAsia="仿宋_GB2312"/>
                <w:sz w:val="20"/>
                <w:szCs w:val="20"/>
              </w:rPr>
              <w:t>——</w:t>
            </w:r>
            <w:r>
              <w:rPr>
                <w:rFonts w:ascii="仿宋_GB2312" w:eastAsia="仿宋_GB2312" w:hint="eastAsia"/>
                <w:sz w:val="20"/>
                <w:szCs w:val="20"/>
              </w:rPr>
              <w:t>全国商业科技进步奖，一等奖</w:t>
            </w:r>
          </w:p>
        </w:tc>
        <w:tc>
          <w:tcPr>
            <w:tcW w:w="852" w:type="dxa"/>
            <w:gridSpan w:val="6"/>
            <w:vAlign w:val="center"/>
          </w:tcPr>
          <w:p w:rsidR="006E4CCF" w:rsidRPr="009567BD" w:rsidRDefault="006E4CCF" w:rsidP="009567B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中国商业联合会</w:t>
            </w:r>
          </w:p>
        </w:tc>
        <w:tc>
          <w:tcPr>
            <w:tcW w:w="1005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省部级一等奖</w:t>
            </w:r>
          </w:p>
        </w:tc>
        <w:tc>
          <w:tcPr>
            <w:tcW w:w="840" w:type="dxa"/>
            <w:gridSpan w:val="4"/>
            <w:vAlign w:val="center"/>
          </w:tcPr>
          <w:p w:rsidR="006E4CCF" w:rsidRPr="009567BD" w:rsidRDefault="006E4CCF" w:rsidP="009567B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2015.12</w:t>
            </w:r>
          </w:p>
        </w:tc>
        <w:tc>
          <w:tcPr>
            <w:tcW w:w="1085" w:type="dxa"/>
            <w:gridSpan w:val="6"/>
            <w:vAlign w:val="center"/>
          </w:tcPr>
          <w:p w:rsidR="006E4CCF" w:rsidRPr="009567BD" w:rsidRDefault="006E4CCF" w:rsidP="009567B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1/3</w:t>
            </w:r>
          </w:p>
        </w:tc>
        <w:tc>
          <w:tcPr>
            <w:tcW w:w="13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908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908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908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169"/>
          <w:jc w:val="center"/>
        </w:trPr>
        <w:tc>
          <w:tcPr>
            <w:tcW w:w="10502" w:type="dxa"/>
            <w:gridSpan w:val="35"/>
            <w:vAlign w:val="center"/>
          </w:tcPr>
          <w:p w:rsidR="006E4CCF" w:rsidRDefault="006E4CCF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E4CCF" w:rsidTr="00244FB4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163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E4CCF" w:rsidTr="00244FB4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2163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:rsidR="006E4CCF" w:rsidTr="00244FB4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2163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:rsidR="006E4CCF" w:rsidTr="00244FB4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2163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:rsidR="006E4CCF" w:rsidTr="00244FB4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2163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:rsidR="006E4CCF" w:rsidTr="00244FB4">
        <w:trPr>
          <w:cantSplit/>
          <w:trHeight w:val="70"/>
          <w:jc w:val="center"/>
        </w:trPr>
        <w:tc>
          <w:tcPr>
            <w:tcW w:w="10502" w:type="dxa"/>
            <w:gridSpan w:val="35"/>
            <w:vAlign w:val="center"/>
          </w:tcPr>
          <w:p w:rsidR="006E4CCF" w:rsidRDefault="006E4CCF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E4CCF" w:rsidTr="00244FB4">
        <w:trPr>
          <w:cantSplit/>
          <w:trHeight w:val="481"/>
          <w:jc w:val="center"/>
        </w:trPr>
        <w:tc>
          <w:tcPr>
            <w:tcW w:w="3273" w:type="dxa"/>
            <w:gridSpan w:val="7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E4CCF" w:rsidTr="00244FB4">
        <w:trPr>
          <w:cantSplit/>
          <w:trHeight w:val="355"/>
          <w:jc w:val="center"/>
        </w:trPr>
        <w:tc>
          <w:tcPr>
            <w:tcW w:w="3273" w:type="dxa"/>
            <w:gridSpan w:val="7"/>
            <w:vAlign w:val="center"/>
          </w:tcPr>
          <w:p w:rsidR="006E4CCF" w:rsidRDefault="006E4CCF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71"/>
          <w:jc w:val="center"/>
        </w:trPr>
        <w:tc>
          <w:tcPr>
            <w:tcW w:w="10502" w:type="dxa"/>
            <w:gridSpan w:val="35"/>
            <w:vAlign w:val="center"/>
          </w:tcPr>
          <w:p w:rsidR="006E4CCF" w:rsidRDefault="006E4CCF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E4CCF" w:rsidTr="00244FB4">
        <w:trPr>
          <w:cantSplit/>
          <w:trHeight w:val="341"/>
          <w:jc w:val="center"/>
        </w:trPr>
        <w:tc>
          <w:tcPr>
            <w:tcW w:w="3071" w:type="dxa"/>
            <w:gridSpan w:val="6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00" w:type="dxa"/>
            <w:gridSpan w:val="4"/>
            <w:vAlign w:val="center"/>
          </w:tcPr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E4CCF" w:rsidTr="00244FB4">
        <w:trPr>
          <w:cantSplit/>
          <w:trHeight w:val="371"/>
          <w:jc w:val="center"/>
        </w:trPr>
        <w:tc>
          <w:tcPr>
            <w:tcW w:w="3071" w:type="dxa"/>
            <w:gridSpan w:val="6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E4CCF" w:rsidRDefault="006E4CCF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95"/>
          <w:jc w:val="center"/>
        </w:trPr>
        <w:tc>
          <w:tcPr>
            <w:tcW w:w="10502" w:type="dxa"/>
            <w:gridSpan w:val="35"/>
            <w:vAlign w:val="center"/>
          </w:tcPr>
          <w:p w:rsidR="006E4CCF" w:rsidRDefault="006E4CCF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E4CCF" w:rsidTr="00244FB4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511" w:type="dxa"/>
            <w:gridSpan w:val="10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6E4CCF" w:rsidRDefault="006E4CCF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6E4CCF" w:rsidRDefault="006E4CCF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E4CCF" w:rsidTr="00244FB4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6E4CCF" w:rsidRDefault="006E4CCF" w:rsidP="009C1429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11" w:type="dxa"/>
            <w:gridSpan w:val="10"/>
            <w:vAlign w:val="center"/>
          </w:tcPr>
          <w:p w:rsidR="006E4CCF" w:rsidRDefault="006E4CCF" w:rsidP="009C142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6E4CCF" w:rsidRDefault="006E4CCF" w:rsidP="009C142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6E4CCF" w:rsidRDefault="006E4CCF" w:rsidP="009C142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6E4CCF" w:rsidRDefault="006E4CCF" w:rsidP="009C142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6E4CCF" w:rsidRDefault="006E4CCF" w:rsidP="009C1429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E4CCF" w:rsidRDefault="006E4CCF" w:rsidP="009C1429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E4CCF" w:rsidTr="00244FB4">
        <w:trPr>
          <w:cantSplit/>
          <w:trHeight w:val="359"/>
          <w:jc w:val="center"/>
        </w:trPr>
        <w:tc>
          <w:tcPr>
            <w:tcW w:w="10502" w:type="dxa"/>
            <w:gridSpan w:val="35"/>
            <w:vAlign w:val="center"/>
          </w:tcPr>
          <w:p w:rsidR="006E4CCF" w:rsidRDefault="006E4CCF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6E4CCF" w:rsidTr="00244FB4">
        <w:trPr>
          <w:cantSplit/>
          <w:trHeight w:val="419"/>
          <w:jc w:val="center"/>
        </w:trPr>
        <w:tc>
          <w:tcPr>
            <w:tcW w:w="10502" w:type="dxa"/>
            <w:gridSpan w:val="35"/>
            <w:vAlign w:val="center"/>
          </w:tcPr>
          <w:p w:rsidR="006E4CCF" w:rsidRDefault="006E4CCF" w:rsidP="009C1429">
            <w:pPr>
              <w:snapToGrid w:val="0"/>
              <w:spacing w:line="300" w:lineRule="exact"/>
              <w:rPr>
                <w:rFonts w:ascii="宋体"/>
                <w:szCs w:val="21"/>
              </w:rPr>
            </w:pPr>
          </w:p>
        </w:tc>
      </w:tr>
    </w:tbl>
    <w:p w:rsidR="006E4CCF" w:rsidRDefault="006E4CCF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申报人自愿申报并承诺以上所有填写内容真实可靠，如有虚假愿意承担一切后果！</w:t>
      </w:r>
      <w:r>
        <w:rPr>
          <w:rFonts w:ascii="黑体" w:eastAsia="黑体"/>
          <w:sz w:val="24"/>
        </w:rPr>
        <w:t xml:space="preserve">    </w:t>
      </w:r>
    </w:p>
    <w:p w:rsidR="006E4CCF" w:rsidRDefault="006E4CCF" w:rsidP="00B15D33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申报人签字：</w:t>
      </w:r>
      <w:r>
        <w:rPr>
          <w:rFonts w:ascii="黑体" w:eastAsia="黑体"/>
          <w:sz w:val="24"/>
        </w:rPr>
        <w:t xml:space="preserve">                        </w:t>
      </w:r>
    </w:p>
    <w:p w:rsidR="006E4CCF" w:rsidRDefault="006E4CCF" w:rsidP="00B15D33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                                           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/>
          <w:sz w:val="24"/>
        </w:rPr>
        <w:t xml:space="preserve"> 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/>
          <w:sz w:val="24"/>
        </w:rPr>
        <w:t xml:space="preserve">    </w:t>
      </w:r>
      <w:r>
        <w:rPr>
          <w:rFonts w:ascii="黑体" w:eastAsia="黑体" w:hint="eastAsia"/>
          <w:sz w:val="24"/>
        </w:rPr>
        <w:t>日</w:t>
      </w:r>
    </w:p>
    <w:p w:rsidR="006E4CCF" w:rsidRDefault="006E4CCF" w:rsidP="004F25BC">
      <w:pPr>
        <w:pStyle w:val="a3"/>
        <w:rPr>
          <w:rFonts w:asci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</w:t>
      </w:r>
      <w:r>
        <w:rPr>
          <w:rFonts w:ascii="宋体" w:hAnsi="宋体"/>
          <w:color w:val="000000"/>
          <w:sz w:val="21"/>
          <w:szCs w:val="21"/>
        </w:rPr>
        <w:t>*</w:t>
      </w:r>
      <w:r>
        <w:rPr>
          <w:rFonts w:ascii="宋体" w:hAnsi="宋体" w:hint="eastAsia"/>
          <w:color w:val="000000"/>
          <w:sz w:val="21"/>
          <w:szCs w:val="21"/>
        </w:rPr>
        <w:t>”说明：上述业绩中学院（部）无法审核认定的，需职能部门审核认定。</w:t>
      </w:r>
    </w:p>
    <w:sectPr w:rsidR="006E4CCF" w:rsidSect="007622E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F1" w:rsidRDefault="007272F1" w:rsidP="00E70BBB">
      <w:r>
        <w:separator/>
      </w:r>
    </w:p>
  </w:endnote>
  <w:endnote w:type="continuationSeparator" w:id="0">
    <w:p w:rsidR="007272F1" w:rsidRDefault="007272F1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F1" w:rsidRDefault="007272F1" w:rsidP="00E70BBB">
      <w:r>
        <w:separator/>
      </w:r>
    </w:p>
  </w:footnote>
  <w:footnote w:type="continuationSeparator" w:id="0">
    <w:p w:rsidR="007272F1" w:rsidRDefault="007272F1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5BC"/>
    <w:rsid w:val="000A56B9"/>
    <w:rsid w:val="00184B49"/>
    <w:rsid w:val="001D3339"/>
    <w:rsid w:val="00244FB4"/>
    <w:rsid w:val="002B58AF"/>
    <w:rsid w:val="003B47E7"/>
    <w:rsid w:val="00447DAB"/>
    <w:rsid w:val="004D56F6"/>
    <w:rsid w:val="004F25BC"/>
    <w:rsid w:val="00512F27"/>
    <w:rsid w:val="005F5004"/>
    <w:rsid w:val="00660FCF"/>
    <w:rsid w:val="006E4CCF"/>
    <w:rsid w:val="007272F1"/>
    <w:rsid w:val="0072772A"/>
    <w:rsid w:val="007622EC"/>
    <w:rsid w:val="007A6E53"/>
    <w:rsid w:val="008A3A77"/>
    <w:rsid w:val="009567BD"/>
    <w:rsid w:val="0098745C"/>
    <w:rsid w:val="00996693"/>
    <w:rsid w:val="009C1429"/>
    <w:rsid w:val="009E4A24"/>
    <w:rsid w:val="00A975F3"/>
    <w:rsid w:val="00B07C3F"/>
    <w:rsid w:val="00B15D33"/>
    <w:rsid w:val="00B97523"/>
    <w:rsid w:val="00E70BBB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4F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464</Words>
  <Characters>2646</Characters>
  <Application>Microsoft Office Word</Application>
  <DocSecurity>0</DocSecurity>
  <Lines>22</Lines>
  <Paragraphs>6</Paragraphs>
  <ScaleCrop>false</ScaleCrop>
  <Company>zstu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10</cp:revision>
  <dcterms:created xsi:type="dcterms:W3CDTF">2017-06-26T00:54:00Z</dcterms:created>
  <dcterms:modified xsi:type="dcterms:W3CDTF">2017-06-27T07:41:00Z</dcterms:modified>
</cp:coreProperties>
</file>